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421C" w:rsidRDefault="00E7421C" w:rsidP="004A7547">
      <w:pPr>
        <w:jc w:val="center"/>
        <w:rPr>
          <w:b/>
          <w:bCs/>
          <w:sz w:val="28"/>
          <w:szCs w:val="28"/>
        </w:rPr>
      </w:pPr>
      <w:r w:rsidRPr="004A7547">
        <w:rPr>
          <w:b/>
          <w:bCs/>
          <w:sz w:val="28"/>
          <w:szCs w:val="28"/>
        </w:rPr>
        <w:t xml:space="preserve">Regulamin konkursu </w:t>
      </w:r>
      <w:r w:rsidR="004A7547" w:rsidRPr="004A7547">
        <w:rPr>
          <w:b/>
          <w:bCs/>
          <w:sz w:val="28"/>
          <w:szCs w:val="28"/>
        </w:rPr>
        <w:t>-</w:t>
      </w:r>
      <w:r w:rsidRPr="004A7547">
        <w:rPr>
          <w:b/>
          <w:bCs/>
          <w:sz w:val="28"/>
          <w:szCs w:val="28"/>
        </w:rPr>
        <w:t xml:space="preserve"> </w:t>
      </w:r>
      <w:r w:rsidR="00EF0AC2" w:rsidRPr="004A7547">
        <w:rPr>
          <w:b/>
          <w:bCs/>
          <w:sz w:val="28"/>
          <w:szCs w:val="28"/>
        </w:rPr>
        <w:t>K</w:t>
      </w:r>
      <w:r w:rsidR="00A0107F" w:rsidRPr="004A7547">
        <w:rPr>
          <w:b/>
          <w:bCs/>
          <w:sz w:val="28"/>
          <w:szCs w:val="28"/>
        </w:rPr>
        <w:t>ARTK</w:t>
      </w:r>
      <w:r w:rsidR="004A7547" w:rsidRPr="004A7547">
        <w:rPr>
          <w:b/>
          <w:bCs/>
          <w:sz w:val="28"/>
          <w:szCs w:val="28"/>
        </w:rPr>
        <w:t>A</w:t>
      </w:r>
      <w:r w:rsidRPr="004A7547">
        <w:rPr>
          <w:b/>
          <w:bCs/>
          <w:sz w:val="28"/>
          <w:szCs w:val="28"/>
        </w:rPr>
        <w:t xml:space="preserve"> BOŻONARODZENIOW</w:t>
      </w:r>
      <w:r w:rsidR="004A7547" w:rsidRPr="004A7547">
        <w:rPr>
          <w:b/>
          <w:bCs/>
          <w:sz w:val="28"/>
          <w:szCs w:val="28"/>
        </w:rPr>
        <w:t>A</w:t>
      </w:r>
      <w:r w:rsidR="004A7547">
        <w:rPr>
          <w:b/>
          <w:bCs/>
          <w:sz w:val="28"/>
          <w:szCs w:val="28"/>
        </w:rPr>
        <w:t xml:space="preserve"> </w:t>
      </w:r>
      <w:r w:rsidR="00B81416">
        <w:rPr>
          <w:b/>
          <w:bCs/>
          <w:sz w:val="28"/>
          <w:szCs w:val="28"/>
        </w:rPr>
        <w:t>2024</w:t>
      </w:r>
    </w:p>
    <w:p w:rsidR="00B81416" w:rsidRPr="004A7547" w:rsidRDefault="00B81416" w:rsidP="004A7547">
      <w:pPr>
        <w:jc w:val="center"/>
        <w:rPr>
          <w:b/>
          <w:bCs/>
          <w:sz w:val="28"/>
          <w:szCs w:val="28"/>
        </w:rPr>
      </w:pPr>
    </w:p>
    <w:p w:rsidR="00E7421C" w:rsidRPr="00B81416" w:rsidRDefault="00B81416" w:rsidP="00B81416">
      <w:pPr>
        <w:jc w:val="center"/>
        <w:rPr>
          <w:b/>
          <w:bCs/>
        </w:rPr>
      </w:pPr>
      <w:r w:rsidRPr="00B81416">
        <w:rPr>
          <w:b/>
          <w:bCs/>
        </w:rPr>
        <w:t>I. ORGANIZATOR</w:t>
      </w:r>
    </w:p>
    <w:p w:rsidR="00E7421C" w:rsidRDefault="00E7421C" w:rsidP="00E7421C">
      <w:r>
        <w:t>Organizatorem konkursu jest Miejsko-Gminny Ośrodek Kultury w Piwnicznej-Zdroju</w:t>
      </w:r>
    </w:p>
    <w:p w:rsidR="00B81416" w:rsidRDefault="00B81416" w:rsidP="00B81416">
      <w:pPr>
        <w:jc w:val="center"/>
        <w:rPr>
          <w:b/>
          <w:bCs/>
        </w:rPr>
      </w:pPr>
    </w:p>
    <w:p w:rsidR="00E7421C" w:rsidRPr="00B81416" w:rsidRDefault="00B81416" w:rsidP="00B81416">
      <w:pPr>
        <w:jc w:val="center"/>
        <w:rPr>
          <w:b/>
          <w:bCs/>
        </w:rPr>
      </w:pPr>
      <w:r w:rsidRPr="00B81416">
        <w:rPr>
          <w:b/>
          <w:bCs/>
        </w:rPr>
        <w:t>II. PARTNER KONKURSU</w:t>
      </w:r>
    </w:p>
    <w:p w:rsidR="00E7421C" w:rsidRDefault="00E7421C" w:rsidP="00E7421C">
      <w:r>
        <w:t xml:space="preserve">Partnerem Konkursu jest  Miasto i Gmina Piwniczna Zdrój </w:t>
      </w:r>
    </w:p>
    <w:p w:rsidR="004A7547" w:rsidRDefault="004A7547" w:rsidP="00E7421C"/>
    <w:p w:rsidR="004A7547" w:rsidRPr="004A7547" w:rsidRDefault="004A7547" w:rsidP="004A7547">
      <w:pPr>
        <w:jc w:val="center"/>
        <w:rPr>
          <w:b/>
          <w:bCs/>
        </w:rPr>
      </w:pPr>
      <w:r w:rsidRPr="004A7547">
        <w:rPr>
          <w:b/>
          <w:bCs/>
        </w:rPr>
        <w:t>III. ZAŁOŻENIA:</w:t>
      </w:r>
    </w:p>
    <w:p w:rsidR="00E7421C" w:rsidRDefault="00E7421C" w:rsidP="00E7421C">
      <w:r>
        <w:t>1. Temat</w:t>
      </w:r>
      <w:r w:rsidR="004A7547">
        <w:t>em</w:t>
      </w:r>
      <w:r>
        <w:t xml:space="preserve"> pracy konkursowej</w:t>
      </w:r>
      <w:r w:rsidR="004A7547">
        <w:t xml:space="preserve"> jest </w:t>
      </w:r>
      <w:r>
        <w:t>wykonanie pacy plastycznej w postaci kartki</w:t>
      </w:r>
      <w:r w:rsidR="004A7547">
        <w:t xml:space="preserve"> </w:t>
      </w:r>
      <w:r>
        <w:t>bożonarodzeniowej.</w:t>
      </w:r>
    </w:p>
    <w:p w:rsidR="00E7421C" w:rsidRDefault="00E7421C" w:rsidP="00E7421C">
      <w:r>
        <w:t>2. Cele</w:t>
      </w:r>
      <w:r w:rsidR="004A7547">
        <w:t>m naszego</w:t>
      </w:r>
      <w:r>
        <w:t xml:space="preserve"> Konkursu</w:t>
      </w:r>
      <w:r w:rsidR="004A7547">
        <w:t xml:space="preserve"> jest </w:t>
      </w:r>
      <w:r>
        <w:t>popularyzacja Świąt Bożonarodzeniowych umacniające więzi rodzinne</w:t>
      </w:r>
      <w:r w:rsidR="004A7547">
        <w:t xml:space="preserve"> </w:t>
      </w:r>
      <w:r>
        <w:t>i środowiskowe</w:t>
      </w:r>
      <w:r w:rsidR="004A7547">
        <w:t xml:space="preserve">, ale także </w:t>
      </w:r>
      <w:r>
        <w:t xml:space="preserve">pobudzenie wyobraźni i rozwijanie uzdolnień plastycznych uczestników konkursu </w:t>
      </w:r>
    </w:p>
    <w:p w:rsidR="004A7547" w:rsidRPr="004A7547" w:rsidRDefault="00E7421C" w:rsidP="00E7421C">
      <w:pPr>
        <w:rPr>
          <w:rFonts w:ascii="Segoe UI Emoji" w:eastAsia="Segoe UI Emoji" w:hAnsi="Segoe UI Emoji" w:cs="Segoe UI Emoji"/>
        </w:rPr>
      </w:pPr>
      <w:r>
        <w:t>3. Konkurs skierowany jest do rodzin</w:t>
      </w:r>
      <w:r w:rsidR="004A7547">
        <w:t xml:space="preserve">, pozwólmy jednak dzieciom na samodzielność </w:t>
      </w:r>
      <w:r w:rsidR="004A7547">
        <w:rPr>
          <w:rFonts w:ascii="Segoe UI Emoji" w:eastAsia="Segoe UI Emoji" w:hAnsi="Segoe UI Emoji" w:cs="Segoe UI Emoji"/>
        </w:rPr>
        <w:t>😊</w:t>
      </w:r>
    </w:p>
    <w:p w:rsidR="00E7421C" w:rsidRDefault="00E7421C" w:rsidP="00E7421C">
      <w:r>
        <w:t>4. Za organizację w zakresie oceny i ekspozycji prac konkursowych</w:t>
      </w:r>
      <w:r w:rsidR="004A7547">
        <w:t xml:space="preserve"> </w:t>
      </w:r>
      <w:r>
        <w:t>odpowiedzialny jest Organizator Konkursu.</w:t>
      </w:r>
    </w:p>
    <w:p w:rsidR="00E7421C" w:rsidRDefault="00E7421C" w:rsidP="00E7421C">
      <w:r>
        <w:t>5. Harmonogram Konkursu:</w:t>
      </w:r>
    </w:p>
    <w:p w:rsidR="00E7421C" w:rsidRDefault="00E7421C" w:rsidP="00E7421C">
      <w:r>
        <w:t>-</w:t>
      </w:r>
      <w:r w:rsidR="004A7547">
        <w:t xml:space="preserve"> </w:t>
      </w:r>
      <w:r>
        <w:t>ostateczny termin d</w:t>
      </w:r>
      <w:r w:rsidR="00A0107F">
        <w:t xml:space="preserve">ostarczenia prac: </w:t>
      </w:r>
      <w:r w:rsidR="00263B80">
        <w:t>10</w:t>
      </w:r>
      <w:r w:rsidR="00A0107F">
        <w:t xml:space="preserve"> grudnia 2024</w:t>
      </w:r>
      <w:r w:rsidR="00EB20D3">
        <w:t>r.</w:t>
      </w:r>
      <w:r w:rsidR="004A7547">
        <w:t xml:space="preserve"> (zarówno osobiście jak i pocztą)</w:t>
      </w:r>
    </w:p>
    <w:p w:rsidR="004A7547" w:rsidRDefault="00E7421C" w:rsidP="00E7421C">
      <w:r>
        <w:t>- rozstrzygnięc</w:t>
      </w:r>
      <w:r w:rsidR="00A0107F">
        <w:t xml:space="preserve">ie konkursu: </w:t>
      </w:r>
      <w:r w:rsidR="00263B80">
        <w:t xml:space="preserve">do </w:t>
      </w:r>
      <w:r w:rsidR="00A0107F">
        <w:t>1</w:t>
      </w:r>
      <w:r w:rsidR="00263B80">
        <w:t>2</w:t>
      </w:r>
      <w:r w:rsidR="00A0107F">
        <w:t xml:space="preserve"> grudnia 2024</w:t>
      </w:r>
      <w:r>
        <w:t>r.</w:t>
      </w:r>
    </w:p>
    <w:p w:rsidR="00E7421C" w:rsidRDefault="00E7421C" w:rsidP="00E7421C">
      <w:r>
        <w:t>6. Dostarcz</w:t>
      </w:r>
      <w:r w:rsidR="004A7547">
        <w:t>ając pracę</w:t>
      </w:r>
      <w:r>
        <w:t xml:space="preserve"> na konkurs</w:t>
      </w:r>
      <w:r w:rsidR="004A7547">
        <w:t xml:space="preserve"> oświadczacie, że</w:t>
      </w:r>
      <w:r>
        <w:t xml:space="preserve"> przyj</w:t>
      </w:r>
      <w:r w:rsidR="00263B80">
        <w:t>mu</w:t>
      </w:r>
      <w:r>
        <w:t>cie</w:t>
      </w:r>
      <w:r w:rsidR="004A7547">
        <w:t xml:space="preserve"> </w:t>
      </w:r>
      <w:r>
        <w:t>warunk</w:t>
      </w:r>
      <w:r w:rsidR="004A7547">
        <w:t>i</w:t>
      </w:r>
      <w:r>
        <w:t xml:space="preserve"> niniejszego regulaminu.</w:t>
      </w:r>
    </w:p>
    <w:p w:rsidR="00E7421C" w:rsidRDefault="00F73A1C" w:rsidP="00E7421C">
      <w:r>
        <w:t>7</w:t>
      </w:r>
      <w:r w:rsidR="00E7421C">
        <w:t>. Prace plastyc</w:t>
      </w:r>
      <w:r>
        <w:t xml:space="preserve">zne należy dostarczyć osobiście lub pocztą  </w:t>
      </w:r>
      <w:r w:rsidR="00E7421C">
        <w:t>na poniższy adres:</w:t>
      </w:r>
    </w:p>
    <w:p w:rsidR="004A7547" w:rsidRDefault="00F73A1C" w:rsidP="00E7421C">
      <w:r>
        <w:t>Miejsko-Gminny Ośrodek Kultury w Piwnicznej Zdroju</w:t>
      </w:r>
      <w:r w:rsidR="00263B80">
        <w:t xml:space="preserve">, </w:t>
      </w:r>
      <w:r w:rsidR="00EB20D3">
        <w:t>u</w:t>
      </w:r>
      <w:r>
        <w:t>l. Rynek 11, 33-350 Piwniczna Zdrój</w:t>
      </w:r>
      <w:r w:rsidR="00263B80">
        <w:t>.</w:t>
      </w:r>
    </w:p>
    <w:p w:rsidR="00263B80" w:rsidRDefault="00263B80" w:rsidP="00E7421C">
      <w:r>
        <w:t>Liczy się data wpływu do MGOK.</w:t>
      </w:r>
    </w:p>
    <w:p w:rsidR="00E7421C" w:rsidRDefault="00F73A1C" w:rsidP="00E7421C">
      <w:r>
        <w:t>8</w:t>
      </w:r>
      <w:r w:rsidR="00E7421C">
        <w:t>. Prace plastyczne nie mogą być większe od formatu A4. Prace mogą zostać wykonane w dowolnej</w:t>
      </w:r>
      <w:r w:rsidR="004A7547">
        <w:t xml:space="preserve"> </w:t>
      </w:r>
      <w:r w:rsidR="00B81416" w:rsidRPr="00B81416">
        <w:rPr>
          <w:u w:val="single"/>
        </w:rPr>
        <w:t>PŁASKIEJ</w:t>
      </w:r>
      <w:r w:rsidR="004A7547">
        <w:t xml:space="preserve"> </w:t>
      </w:r>
      <w:r w:rsidR="00E7421C">
        <w:t>technice plastycznej.</w:t>
      </w:r>
    </w:p>
    <w:p w:rsidR="00E7421C" w:rsidRDefault="00F73A1C" w:rsidP="00E7421C">
      <w:r>
        <w:t>9</w:t>
      </w:r>
      <w:r w:rsidR="00E7421C">
        <w:t>. Na odwrocie pracy należy napisać swoje imię i nazwisko oraz dane kontaktowe.</w:t>
      </w:r>
    </w:p>
    <w:p w:rsidR="004A7547" w:rsidRDefault="00F73A1C" w:rsidP="00E7421C">
      <w:r>
        <w:t>10</w:t>
      </w:r>
      <w:r w:rsidR="00E7421C">
        <w:t>. Uczestnicy konkursu zobowiązani są do</w:t>
      </w:r>
      <w:r w:rsidR="004A7547">
        <w:t xml:space="preserve"> zgłaszania</w:t>
      </w:r>
      <w:r w:rsidR="00E7421C">
        <w:t xml:space="preserve"> prac wraz</w:t>
      </w:r>
      <w:r w:rsidR="004A7547">
        <w:t xml:space="preserve"> </w:t>
      </w:r>
      <w:r w:rsidR="00E7421C">
        <w:t>z formularzem zgłoszeniowym</w:t>
      </w:r>
      <w:r w:rsidR="00B81416">
        <w:t>, który stanowi załącznik do regulaminu.</w:t>
      </w:r>
    </w:p>
    <w:p w:rsidR="00B81416" w:rsidRDefault="00B81416" w:rsidP="004A7547">
      <w:pPr>
        <w:jc w:val="center"/>
        <w:rPr>
          <w:b/>
          <w:bCs/>
        </w:rPr>
      </w:pPr>
    </w:p>
    <w:p w:rsidR="00E7421C" w:rsidRPr="004A7547" w:rsidRDefault="004A7547" w:rsidP="004A7547">
      <w:pPr>
        <w:jc w:val="center"/>
        <w:rPr>
          <w:b/>
          <w:bCs/>
        </w:rPr>
      </w:pPr>
      <w:r w:rsidRPr="004A7547">
        <w:rPr>
          <w:b/>
          <w:bCs/>
        </w:rPr>
        <w:lastRenderedPageBreak/>
        <w:t>IV. OCENA PRAC KONKURSOWYCH</w:t>
      </w:r>
    </w:p>
    <w:p w:rsidR="00E7421C" w:rsidRDefault="00E7421C" w:rsidP="00E7421C">
      <w:r>
        <w:t>1. Jed</w:t>
      </w:r>
      <w:r w:rsidR="004A7547">
        <w:t>na</w:t>
      </w:r>
      <w:r>
        <w:t xml:space="preserve"> </w:t>
      </w:r>
      <w:r w:rsidR="00754172">
        <w:t>osoba</w:t>
      </w:r>
      <w:r w:rsidR="004A7547">
        <w:t>/rodzina</w:t>
      </w:r>
      <w:r w:rsidR="00754172">
        <w:t xml:space="preserve"> </w:t>
      </w:r>
      <w:r>
        <w:t>może zgłosić tylko jedną pracę konkursową.</w:t>
      </w:r>
    </w:p>
    <w:p w:rsidR="00E7421C" w:rsidRDefault="00E7421C" w:rsidP="00E7421C">
      <w:r>
        <w:t>2. Prace plastyczne nadesła</w:t>
      </w:r>
      <w:r w:rsidR="00754172">
        <w:t xml:space="preserve">ne na konkurs muszą być pracami </w:t>
      </w:r>
      <w:r>
        <w:t>własnymi</w:t>
      </w:r>
      <w:r w:rsidR="004A7547">
        <w:t xml:space="preserve"> </w:t>
      </w:r>
      <w:r>
        <w:t>uczestnika konkursu i muszą dotyczyć tematu konkursu.</w:t>
      </w:r>
      <w:r w:rsidR="004A7547">
        <w:t xml:space="preserve"> Nie mogą to być prace, które brały udział w innych konkursach.</w:t>
      </w:r>
    </w:p>
    <w:p w:rsidR="00E7421C" w:rsidRDefault="00E7421C" w:rsidP="00E7421C">
      <w:r>
        <w:t>3. Komisja Konkursowa powołana przez Organizatora Konkursu będzie oceniała</w:t>
      </w:r>
    </w:p>
    <w:p w:rsidR="00E7421C" w:rsidRDefault="00E7421C" w:rsidP="00E7421C">
      <w:r>
        <w:t>prace zgodnie z kryteriami:</w:t>
      </w:r>
    </w:p>
    <w:p w:rsidR="00E7421C" w:rsidRDefault="00754172" w:rsidP="00E7421C">
      <w:r>
        <w:t>-</w:t>
      </w:r>
      <w:r w:rsidR="00E7421C">
        <w:t xml:space="preserve"> zgodności z tematem konkursu;</w:t>
      </w:r>
    </w:p>
    <w:p w:rsidR="00E7421C" w:rsidRDefault="00754172" w:rsidP="00E7421C">
      <w:r>
        <w:t>-</w:t>
      </w:r>
      <w:r w:rsidR="00E7421C">
        <w:t xml:space="preserve"> pomysłowości;</w:t>
      </w:r>
    </w:p>
    <w:p w:rsidR="00E7421C" w:rsidRDefault="00754172" w:rsidP="00E7421C">
      <w:r>
        <w:t>-</w:t>
      </w:r>
      <w:r w:rsidR="00E7421C">
        <w:t xml:space="preserve"> oryginalności ujęcia tematu;</w:t>
      </w:r>
    </w:p>
    <w:p w:rsidR="00E7421C" w:rsidRDefault="00754172" w:rsidP="00E7421C">
      <w:r>
        <w:t>-</w:t>
      </w:r>
      <w:r w:rsidR="00E7421C">
        <w:t xml:space="preserve"> estetyki wykonania;</w:t>
      </w:r>
    </w:p>
    <w:p w:rsidR="00E7421C" w:rsidRDefault="00E7421C" w:rsidP="00E7421C">
      <w:r>
        <w:t>4. Organizator zastrzega sobie prawo do odrzucenia prac niezwiązanych</w:t>
      </w:r>
      <w:r w:rsidR="004A7547">
        <w:t xml:space="preserve"> </w:t>
      </w:r>
      <w:r>
        <w:t>z tematyką konkursu.</w:t>
      </w:r>
    </w:p>
    <w:p w:rsidR="00E7421C" w:rsidRDefault="00E7421C" w:rsidP="00E7421C">
      <w:r>
        <w:t>5. Zwycięzców konkursu wyłoni Komisja Konkursowa, która zostanie powołana</w:t>
      </w:r>
      <w:r w:rsidR="004A7547">
        <w:t xml:space="preserve"> </w:t>
      </w:r>
      <w:r>
        <w:t>przez Organizatora.</w:t>
      </w:r>
    </w:p>
    <w:p w:rsidR="00E7421C" w:rsidRDefault="00E7421C" w:rsidP="00E7421C">
      <w:r>
        <w:t>6. Konkurs zostanie rozstrzygnięty przy zachowaniu anonimowości prac.</w:t>
      </w:r>
    </w:p>
    <w:p w:rsidR="00E7421C" w:rsidRDefault="00E7421C" w:rsidP="00E7421C">
      <w:r>
        <w:t>Każdej pracy zostanie nadany numer, a po ostatecznej decyzji komisji</w:t>
      </w:r>
      <w:r w:rsidR="004A7547">
        <w:t xml:space="preserve"> </w:t>
      </w:r>
      <w:r>
        <w:t>Konkursowej zostaną</w:t>
      </w:r>
      <w:r w:rsidR="00263B80">
        <w:t xml:space="preserve"> </w:t>
      </w:r>
      <w:r>
        <w:t>ujawnione nazwiska autorów prac.</w:t>
      </w:r>
    </w:p>
    <w:p w:rsidR="00E7421C" w:rsidRDefault="00E7421C" w:rsidP="00E7421C">
      <w:r>
        <w:t>7. Z przeprowadzonego rozstrzygnięcia konkursu zostanie sporządzony protokół,</w:t>
      </w:r>
      <w:r w:rsidR="00263B80">
        <w:t xml:space="preserve"> </w:t>
      </w:r>
      <w:r>
        <w:t>który zostanie podpisany przez członków Komisji Konkursowej.</w:t>
      </w:r>
    </w:p>
    <w:p w:rsidR="00E7421C" w:rsidRDefault="00E7421C" w:rsidP="00E7421C">
      <w:r>
        <w:t>8. Decyzje Komisji są ostateczne i nie przysługuje od nich odwołanie.</w:t>
      </w:r>
    </w:p>
    <w:p w:rsidR="00B81416" w:rsidRDefault="00B81416" w:rsidP="00E7421C"/>
    <w:p w:rsidR="00E7421C" w:rsidRPr="004A7547" w:rsidRDefault="00B81416" w:rsidP="00B81416">
      <w:pPr>
        <w:jc w:val="center"/>
        <w:rPr>
          <w:b/>
          <w:bCs/>
        </w:rPr>
      </w:pPr>
      <w:r w:rsidRPr="004A7547">
        <w:rPr>
          <w:b/>
          <w:bCs/>
        </w:rPr>
        <w:t>V. NAGRODY</w:t>
      </w:r>
    </w:p>
    <w:p w:rsidR="00E7421C" w:rsidRDefault="00E7421C" w:rsidP="00E7421C">
      <w:r>
        <w:t>1. Nagrodami w konkursie są nagrody rzeczowe i dyplomy.</w:t>
      </w:r>
      <w:r w:rsidR="004A7547">
        <w:t xml:space="preserve"> Łączna pula nagród to 500zł.</w:t>
      </w:r>
    </w:p>
    <w:p w:rsidR="00E7421C" w:rsidRDefault="00E7421C" w:rsidP="00E7421C">
      <w:r>
        <w:t>2. Nagrody i ich ilość ustali Komisja Konkursowa powołana przez Organizatora</w:t>
      </w:r>
      <w:r w:rsidR="00263B80">
        <w:t xml:space="preserve"> </w:t>
      </w:r>
      <w:r>
        <w:t>Konkursu.</w:t>
      </w:r>
    </w:p>
    <w:p w:rsidR="00263B80" w:rsidRDefault="00263B80" w:rsidP="00E7421C">
      <w:r>
        <w:t xml:space="preserve">3. Zwycięska praca zostanie wydrukowana i rozesłana z życzeniami świątecznymi od Miejsko-Gminnego Ośrodka Kultury do innych instytucji Kultury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81416" w:rsidRDefault="00B81416" w:rsidP="00E7421C"/>
    <w:p w:rsidR="00E7421C" w:rsidRPr="004A7547" w:rsidRDefault="00B81416" w:rsidP="00B81416">
      <w:pPr>
        <w:jc w:val="center"/>
        <w:rPr>
          <w:b/>
          <w:bCs/>
        </w:rPr>
      </w:pPr>
      <w:r w:rsidRPr="004A7547">
        <w:rPr>
          <w:b/>
          <w:bCs/>
        </w:rPr>
        <w:t>VI. POSTANOWIENIA KOŃCOWE</w:t>
      </w:r>
    </w:p>
    <w:p w:rsidR="00E7421C" w:rsidRDefault="00E7421C" w:rsidP="00E7421C">
      <w:r>
        <w:t>1. We wszystkich sprawach spornych decydujący głos należy do Komisji</w:t>
      </w:r>
      <w:r w:rsidR="004A7547">
        <w:t xml:space="preserve"> </w:t>
      </w:r>
      <w:r>
        <w:t>Konkursowej.</w:t>
      </w:r>
    </w:p>
    <w:p w:rsidR="00E7421C" w:rsidRDefault="00E7421C" w:rsidP="00E7421C">
      <w:r>
        <w:t>2. Informacje o rozstrzygnięciu konkursu zostaną przesłane do szkół,</w:t>
      </w:r>
      <w:r w:rsidR="004A7547">
        <w:t xml:space="preserve"> </w:t>
      </w:r>
      <w:r>
        <w:t>których uczniami są laureaci.</w:t>
      </w:r>
    </w:p>
    <w:p w:rsidR="00E7421C" w:rsidRDefault="00E7421C" w:rsidP="00E7421C">
      <w:r>
        <w:lastRenderedPageBreak/>
        <w:t>3. Informacja o rozstrzygnięciu konkursu zostan</w:t>
      </w:r>
      <w:r w:rsidR="00754172">
        <w:t>ie także umieszczona na stronie</w:t>
      </w:r>
      <w:r w:rsidR="004A7547">
        <w:t xml:space="preserve"> </w:t>
      </w:r>
      <w:r w:rsidR="00754172">
        <w:t>I</w:t>
      </w:r>
      <w:r>
        <w:t>nternetow</w:t>
      </w:r>
      <w:r w:rsidR="00754172">
        <w:t>ej mgok.piwniczna</w:t>
      </w:r>
      <w:r w:rsidR="00B96CC9">
        <w:t>.pl</w:t>
      </w:r>
      <w:r>
        <w:t>, a także podane do wiadomości</w:t>
      </w:r>
      <w:r w:rsidR="004A7547">
        <w:t xml:space="preserve"> </w:t>
      </w:r>
      <w:r>
        <w:t>publicznej.</w:t>
      </w:r>
    </w:p>
    <w:p w:rsidR="00E7421C" w:rsidRDefault="00754172" w:rsidP="00B96CC9">
      <w:r>
        <w:t>4</w:t>
      </w:r>
      <w:r w:rsidR="00E7421C">
        <w:t xml:space="preserve">. Organizator zastrzega sobie prawo </w:t>
      </w:r>
      <w:r w:rsidR="00B96CC9">
        <w:t>do prezentacji nadesłanych prac.</w:t>
      </w:r>
    </w:p>
    <w:p w:rsidR="00E7421C" w:rsidRDefault="00B96CC9" w:rsidP="00E7421C">
      <w:r>
        <w:t>5</w:t>
      </w:r>
      <w:r w:rsidR="00E7421C">
        <w:t>. Udział w konkursie jest równoznaczny z akceptacją warunków regulaminu oraz</w:t>
      </w:r>
      <w:r w:rsidR="004A7547">
        <w:t xml:space="preserve"> </w:t>
      </w:r>
      <w:r w:rsidR="00E7421C">
        <w:t>zgodą na przetwarzanie danych osobowych uczestnika konkursu lub</w:t>
      </w:r>
      <w:r w:rsidR="004A7547">
        <w:t xml:space="preserve"> </w:t>
      </w:r>
      <w:r w:rsidR="00E7421C">
        <w:t>w przypadku osób niepełnoletnich przez ich prawnych opiekunów dla potrzeb</w:t>
      </w:r>
      <w:r w:rsidR="004A7547">
        <w:t xml:space="preserve"> </w:t>
      </w:r>
      <w:r w:rsidR="00E7421C">
        <w:t>promocyjnych zgodnie z Ustawą o ochronie danych osobowych z dn.</w:t>
      </w:r>
      <w:r w:rsidR="004A7547">
        <w:t xml:space="preserve"> </w:t>
      </w:r>
      <w:r w:rsidR="00E7421C">
        <w:t>29.08.1997r. (Dz. U. z 2002r. nr 101, poz.926, z późn. zm.).</w:t>
      </w:r>
    </w:p>
    <w:p w:rsidR="00A11EA6" w:rsidRDefault="00E7421C" w:rsidP="00E7421C">
      <w:r>
        <w:t>7. Decyzje Komisji Konkursowej są ostateczne</w:t>
      </w:r>
      <w:r w:rsidR="00B96CC9">
        <w:t xml:space="preserve">. </w:t>
      </w:r>
    </w:p>
    <w:p w:rsidR="00263B80" w:rsidRDefault="00263B80" w:rsidP="00E7421C"/>
    <w:p w:rsidR="00263B80" w:rsidRDefault="00263B80" w:rsidP="00E7421C"/>
    <w:p w:rsidR="00263B80" w:rsidRDefault="00263B80" w:rsidP="00E7421C">
      <w:r>
        <w:t>Data opublikowania regulaminu: 26 listopada 2024 rok.</w:t>
      </w:r>
    </w:p>
    <w:sectPr w:rsidR="0026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1C"/>
    <w:rsid w:val="00012166"/>
    <w:rsid w:val="00172753"/>
    <w:rsid w:val="00263B80"/>
    <w:rsid w:val="003B1414"/>
    <w:rsid w:val="004A7547"/>
    <w:rsid w:val="00754172"/>
    <w:rsid w:val="00A0107F"/>
    <w:rsid w:val="00A11EA6"/>
    <w:rsid w:val="00B81416"/>
    <w:rsid w:val="00B96CC9"/>
    <w:rsid w:val="00E7421C"/>
    <w:rsid w:val="00EB20D3"/>
    <w:rsid w:val="00EF0AC2"/>
    <w:rsid w:val="00F7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09B7"/>
  <w15:docId w15:val="{563564F1-99B6-4AB0-B298-B16D3EC0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</dc:creator>
  <cp:lastModifiedBy>Dyrektor</cp:lastModifiedBy>
  <cp:revision>3</cp:revision>
  <dcterms:created xsi:type="dcterms:W3CDTF">2024-11-25T14:57:00Z</dcterms:created>
  <dcterms:modified xsi:type="dcterms:W3CDTF">2024-11-26T21:34:00Z</dcterms:modified>
</cp:coreProperties>
</file>